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BC" w:rsidRDefault="00F2078E">
      <w:pPr>
        <w:spacing w:after="0" w:line="348" w:lineRule="auto"/>
        <w:ind w:left="0" w:firstLine="0"/>
        <w:jc w:val="center"/>
      </w:pPr>
      <w:r>
        <w:rPr>
          <w:sz w:val="56"/>
        </w:rPr>
        <w:t>ORANG</w:t>
      </w:r>
      <w:r w:rsidR="009D382C">
        <w:rPr>
          <w:sz w:val="56"/>
        </w:rPr>
        <w:t>E PLANNING BOARD AGENDA AUGUST 24</w:t>
      </w:r>
      <w:r>
        <w:rPr>
          <w:sz w:val="56"/>
        </w:rPr>
        <w:t xml:space="preserve">, 2022 </w:t>
      </w:r>
    </w:p>
    <w:p w:rsidR="001A34BC" w:rsidRDefault="009D382C">
      <w:pPr>
        <w:spacing w:after="207"/>
      </w:pPr>
      <w:r>
        <w:t xml:space="preserve">There will be a remote </w:t>
      </w:r>
      <w:r w:rsidR="00F2078E">
        <w:t xml:space="preserve">meeting of the Orange </w:t>
      </w:r>
      <w:r>
        <w:t>Planning Board Wednesday, August 24</w:t>
      </w:r>
      <w:r w:rsidR="00F2078E">
        <w:t xml:space="preserve">, 2022 via Zoom Meeting. </w:t>
      </w:r>
    </w:p>
    <w:p w:rsidR="001A34BC" w:rsidRDefault="00F2078E">
      <w:pPr>
        <w:spacing w:after="342" w:line="259" w:lineRule="auto"/>
        <w:ind w:left="0" w:firstLine="0"/>
      </w:pPr>
      <w:r>
        <w:t xml:space="preserve"> </w:t>
      </w:r>
    </w:p>
    <w:p w:rsidR="001A34BC" w:rsidRDefault="00F2078E">
      <w:pPr>
        <w:numPr>
          <w:ilvl w:val="0"/>
          <w:numId w:val="1"/>
        </w:numPr>
        <w:ind w:hanging="449"/>
      </w:pPr>
      <w:r>
        <w:t xml:space="preserve">Call to Order </w:t>
      </w:r>
    </w:p>
    <w:p w:rsidR="001A34BC" w:rsidRDefault="00F2078E">
      <w:pPr>
        <w:numPr>
          <w:ilvl w:val="0"/>
          <w:numId w:val="1"/>
        </w:numPr>
        <w:ind w:hanging="449"/>
      </w:pPr>
      <w:r>
        <w:t xml:space="preserve">Pledge of Allegiance </w:t>
      </w:r>
    </w:p>
    <w:p w:rsidR="001A34BC" w:rsidRDefault="00F2078E">
      <w:pPr>
        <w:numPr>
          <w:ilvl w:val="0"/>
          <w:numId w:val="1"/>
        </w:numPr>
        <w:ind w:hanging="449"/>
      </w:pPr>
      <w:r>
        <w:t xml:space="preserve">“Sunshine Law” </w:t>
      </w:r>
    </w:p>
    <w:p w:rsidR="001A34BC" w:rsidRDefault="00F2078E">
      <w:pPr>
        <w:numPr>
          <w:ilvl w:val="0"/>
          <w:numId w:val="1"/>
        </w:numPr>
        <w:ind w:hanging="449"/>
      </w:pPr>
      <w:r>
        <w:t xml:space="preserve">Attendance </w:t>
      </w:r>
    </w:p>
    <w:p w:rsidR="001A34BC" w:rsidRDefault="00F2078E">
      <w:pPr>
        <w:numPr>
          <w:ilvl w:val="0"/>
          <w:numId w:val="1"/>
        </w:numPr>
        <w:ind w:hanging="449"/>
      </w:pPr>
      <w:r>
        <w:t xml:space="preserve">Correspondence </w:t>
      </w:r>
    </w:p>
    <w:p w:rsidR="001A34BC" w:rsidRDefault="009D382C">
      <w:pPr>
        <w:numPr>
          <w:ilvl w:val="0"/>
          <w:numId w:val="1"/>
        </w:numPr>
        <w:ind w:hanging="449"/>
      </w:pPr>
      <w:r>
        <w:t>Adoption of August 9</w:t>
      </w:r>
      <w:r w:rsidR="00F2078E">
        <w:t xml:space="preserve">, 2022 Minutes </w:t>
      </w:r>
    </w:p>
    <w:p w:rsidR="001A34BC" w:rsidRDefault="00F2078E">
      <w:pPr>
        <w:numPr>
          <w:ilvl w:val="0"/>
          <w:numId w:val="1"/>
        </w:numPr>
        <w:spacing w:after="142"/>
        <w:ind w:hanging="449"/>
      </w:pPr>
      <w:r>
        <w:t xml:space="preserve">Memorialize Resolution for Case #22-09 VA 475 LLC- 475 Main St- Preliminary and Final Major Site Plan approval. Minor Subdivision Review. </w:t>
      </w:r>
    </w:p>
    <w:p w:rsidR="001A34BC" w:rsidRDefault="00F2078E">
      <w:pPr>
        <w:numPr>
          <w:ilvl w:val="0"/>
          <w:numId w:val="1"/>
        </w:numPr>
        <w:spacing w:after="135"/>
        <w:ind w:hanging="449"/>
      </w:pPr>
      <w:r>
        <w:t>Case #22-</w:t>
      </w:r>
      <w:r w:rsidR="009D382C">
        <w:t>12 NJ Energy Realty, LLC- 493 Central</w:t>
      </w:r>
      <w:r w:rsidR="00D91176">
        <w:t xml:space="preserve"> </w:t>
      </w:r>
      <w:r>
        <w:t>Ave</w:t>
      </w:r>
      <w:bookmarkStart w:id="0" w:name="_GoBack"/>
      <w:bookmarkEnd w:id="0"/>
      <w:r w:rsidR="009D382C">
        <w:t xml:space="preserve"> - </w:t>
      </w:r>
      <w:r>
        <w:t xml:space="preserve">Preliminary and Final </w:t>
      </w:r>
      <w:r>
        <w:t xml:space="preserve">Major Site Plan Approval.  </w:t>
      </w:r>
    </w:p>
    <w:p w:rsidR="001A34BC" w:rsidRDefault="00F2078E">
      <w:pPr>
        <w:numPr>
          <w:ilvl w:val="0"/>
          <w:numId w:val="1"/>
        </w:numPr>
        <w:ind w:hanging="449"/>
      </w:pPr>
      <w:r>
        <w:t xml:space="preserve">Old Business </w:t>
      </w:r>
    </w:p>
    <w:p w:rsidR="001A34BC" w:rsidRDefault="00F2078E">
      <w:pPr>
        <w:numPr>
          <w:ilvl w:val="0"/>
          <w:numId w:val="1"/>
        </w:numPr>
        <w:ind w:hanging="449"/>
      </w:pPr>
      <w:r>
        <w:t xml:space="preserve">New Business </w:t>
      </w:r>
    </w:p>
    <w:p w:rsidR="001A34BC" w:rsidRDefault="00F2078E">
      <w:pPr>
        <w:numPr>
          <w:ilvl w:val="0"/>
          <w:numId w:val="1"/>
        </w:numPr>
        <w:spacing w:after="122"/>
        <w:ind w:hanging="449"/>
      </w:pPr>
      <w:r>
        <w:t xml:space="preserve">Adjourn </w:t>
      </w:r>
    </w:p>
    <w:p w:rsidR="001A34BC" w:rsidRDefault="00F2078E">
      <w:pPr>
        <w:spacing w:after="218" w:line="259" w:lineRule="auto"/>
        <w:ind w:left="0" w:firstLine="0"/>
      </w:pPr>
      <w:r>
        <w:t xml:space="preserve"> </w:t>
      </w:r>
    </w:p>
    <w:p w:rsidR="001A34BC" w:rsidRDefault="00F2078E">
      <w:pPr>
        <w:spacing w:after="0" w:line="278" w:lineRule="auto"/>
        <w:ind w:left="0" w:firstLine="0"/>
      </w:pPr>
      <w:r>
        <w:rPr>
          <w:b/>
        </w:rPr>
        <w:t>Next Planning Board meeting is sc</w:t>
      </w:r>
      <w:r w:rsidR="009D382C">
        <w:rPr>
          <w:b/>
        </w:rPr>
        <w:t>heduled for Wednesday, September 28</w:t>
      </w:r>
      <w:r>
        <w:rPr>
          <w:b/>
        </w:rPr>
        <w:t xml:space="preserve"> at 7:30 p.m. via Zoom Meeting. </w:t>
      </w:r>
    </w:p>
    <w:sectPr w:rsidR="001A34BC">
      <w:pgSz w:w="12240" w:h="15840"/>
      <w:pgMar w:top="1440" w:right="16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98F"/>
    <w:multiLevelType w:val="hybridMultilevel"/>
    <w:tmpl w:val="E4ECCAFA"/>
    <w:lvl w:ilvl="0" w:tplc="573620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D2AEF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2E4741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B6EDDE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B8BA26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964FB6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28AED0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FC2C2A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4E7BC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BC"/>
    <w:rsid w:val="001A34BC"/>
    <w:rsid w:val="009D382C"/>
    <w:rsid w:val="00D91176"/>
    <w:rsid w:val="00F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0583"/>
  <w15:docId w15:val="{3E707413-84E2-4F25-BE19-BBF4CE82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Laquana Best</dc:creator>
  <cp:keywords/>
  <cp:lastModifiedBy>Alexandra Reyes</cp:lastModifiedBy>
  <cp:revision>3</cp:revision>
  <dcterms:created xsi:type="dcterms:W3CDTF">2022-08-15T18:19:00Z</dcterms:created>
  <dcterms:modified xsi:type="dcterms:W3CDTF">2022-08-15T18:27:00Z</dcterms:modified>
</cp:coreProperties>
</file>